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520"/>
      </w:tblGrid>
      <w:tr w:rsidR="003B709B" w:rsidRPr="00FB7285" w:rsidTr="003B709B">
        <w:tc>
          <w:tcPr>
            <w:tcW w:w="2235" w:type="dxa"/>
          </w:tcPr>
          <w:p w:rsidR="003B709B" w:rsidRPr="003B709B" w:rsidRDefault="003B709B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Date/Time:</w:t>
            </w:r>
          </w:p>
        </w:tc>
        <w:tc>
          <w:tcPr>
            <w:tcW w:w="6520" w:type="dxa"/>
          </w:tcPr>
          <w:p w:rsidR="003B709B" w:rsidRDefault="003B709B" w:rsidP="003B709B">
            <w:pPr>
              <w:spacing w:before="60" w:after="6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</w:rPr>
            </w:pPr>
            <w:r w:rsidRPr="003B709B">
              <w:rPr>
                <w:b/>
                <w:sz w:val="20"/>
                <w:szCs w:val="20"/>
              </w:rPr>
              <w:t>Group Name:</w:t>
            </w:r>
            <w:r w:rsidRPr="003B709B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Person reporting: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 xml:space="preserve">1. Progress since last </w:t>
            </w:r>
            <w:proofErr w:type="spellStart"/>
            <w:r w:rsidRPr="003B709B">
              <w:rPr>
                <w:b/>
                <w:sz w:val="20"/>
                <w:szCs w:val="20"/>
              </w:rPr>
              <w:t>sitrep</w:t>
            </w:r>
            <w:proofErr w:type="spellEnd"/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2.</w:t>
            </w:r>
            <w:r w:rsidR="00D601BD">
              <w:rPr>
                <w:b/>
                <w:sz w:val="20"/>
                <w:szCs w:val="20"/>
              </w:rPr>
              <w:t xml:space="preserve"> </w:t>
            </w:r>
            <w:r w:rsidRPr="003B709B">
              <w:rPr>
                <w:b/>
                <w:sz w:val="20"/>
                <w:szCs w:val="20"/>
              </w:rPr>
              <w:t>Workload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3. Patient Situation</w:t>
            </w:r>
          </w:p>
        </w:tc>
        <w:tc>
          <w:tcPr>
            <w:tcW w:w="6520" w:type="dxa"/>
          </w:tcPr>
          <w:p w:rsidR="003B709B" w:rsidRPr="00FB7285" w:rsidRDefault="003B709B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4. Staff situation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5.</w:t>
            </w:r>
            <w:r w:rsidR="00D601BD">
              <w:rPr>
                <w:b/>
                <w:sz w:val="20"/>
                <w:szCs w:val="20"/>
              </w:rPr>
              <w:t xml:space="preserve"> </w:t>
            </w:r>
            <w:r w:rsidRPr="003B709B">
              <w:rPr>
                <w:b/>
                <w:sz w:val="20"/>
                <w:szCs w:val="20"/>
              </w:rPr>
              <w:t>Building situation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6. Resources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 xml:space="preserve">7. Work/Activity planned for period until next </w:t>
            </w:r>
            <w:proofErr w:type="spellStart"/>
            <w:r w:rsidRPr="003B709B">
              <w:rPr>
                <w:b/>
                <w:sz w:val="20"/>
                <w:szCs w:val="20"/>
              </w:rPr>
              <w:t>sitrep</w:t>
            </w:r>
            <w:proofErr w:type="spellEnd"/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8. Issues/Problems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9. Action re above, by whom/how assigned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10. Resources required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11. Resources to be sourced from/assigned by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FB7285" w:rsidRPr="00FB7285" w:rsidTr="003B709B">
        <w:tc>
          <w:tcPr>
            <w:tcW w:w="2235" w:type="dxa"/>
          </w:tcPr>
          <w:p w:rsidR="00FB7285" w:rsidRPr="003B709B" w:rsidRDefault="00FB7285" w:rsidP="003B709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3B709B">
              <w:rPr>
                <w:b/>
                <w:sz w:val="20"/>
                <w:szCs w:val="20"/>
              </w:rPr>
              <w:t>12. Any other matters</w:t>
            </w:r>
          </w:p>
        </w:tc>
        <w:tc>
          <w:tcPr>
            <w:tcW w:w="6520" w:type="dxa"/>
          </w:tcPr>
          <w:p w:rsidR="00FB7285" w:rsidRPr="00FB7285" w:rsidRDefault="00FB7285" w:rsidP="003B709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0603E4" w:rsidRPr="00FB7285" w:rsidRDefault="000603E4" w:rsidP="00FB7285"/>
    <w:sectPr w:rsidR="000603E4" w:rsidRPr="00FB7285" w:rsidSect="00846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85" w:rsidRDefault="00FB7285" w:rsidP="00FB7285">
      <w:pPr>
        <w:spacing w:after="0" w:line="240" w:lineRule="auto"/>
      </w:pPr>
      <w:r>
        <w:separator/>
      </w:r>
    </w:p>
  </w:endnote>
  <w:endnote w:type="continuationSeparator" w:id="0">
    <w:p w:rsidR="00FB7285" w:rsidRDefault="00FB7285" w:rsidP="00FB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85" w:rsidRDefault="00FB7285" w:rsidP="00FB7285">
      <w:pPr>
        <w:spacing w:after="0" w:line="240" w:lineRule="auto"/>
      </w:pPr>
      <w:r>
        <w:separator/>
      </w:r>
    </w:p>
  </w:footnote>
  <w:footnote w:type="continuationSeparator" w:id="0">
    <w:p w:rsidR="00FB7285" w:rsidRDefault="00FB7285" w:rsidP="00FB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85" w:rsidRDefault="00FB7285">
    <w:pPr>
      <w:pStyle w:val="Header"/>
    </w:pPr>
    <w:r w:rsidRPr="001507D5">
      <w:rPr>
        <w:b/>
        <w:sz w:val="32"/>
      </w:rPr>
      <w:t>SITREP</w:t>
    </w:r>
    <w:r w:rsidR="001507D5">
      <w:rPr>
        <w:b/>
        <w:sz w:val="24"/>
      </w:rPr>
      <w:t xml:space="preserve"> </w:t>
    </w:r>
    <w:r>
      <w:rPr>
        <w:b/>
        <w:sz w:val="24"/>
      </w:rPr>
      <w:tab/>
    </w:r>
    <w:r>
      <w:rPr>
        <w:b/>
        <w:sz w:val="24"/>
      </w:rPr>
      <w:tab/>
    </w:r>
    <w:r w:rsidRPr="00FB7285">
      <w:rPr>
        <w:noProof/>
        <w:sz w:val="24"/>
      </w:rPr>
      <w:t xml:space="preserve"> </w:t>
    </w:r>
    <w:r w:rsidRPr="003F173E">
      <w:rPr>
        <w:noProof/>
      </w:rPr>
      <w:drawing>
        <wp:inline distT="0" distB="0" distL="0" distR="0" wp14:anchorId="460B880A" wp14:editId="436EB4E2">
          <wp:extent cx="692727" cy="83395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05" cy="832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85"/>
    <w:rsid w:val="00013CB4"/>
    <w:rsid w:val="000603E4"/>
    <w:rsid w:val="001507D5"/>
    <w:rsid w:val="0032343C"/>
    <w:rsid w:val="00347CA1"/>
    <w:rsid w:val="003B709B"/>
    <w:rsid w:val="003D7CFF"/>
    <w:rsid w:val="00472ED1"/>
    <w:rsid w:val="006827EC"/>
    <w:rsid w:val="008A3469"/>
    <w:rsid w:val="00983C0B"/>
    <w:rsid w:val="00A74DBF"/>
    <w:rsid w:val="00C60F1C"/>
    <w:rsid w:val="00D601BD"/>
    <w:rsid w:val="00F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8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285"/>
    <w:rPr>
      <w:rFonts w:ascii="Tahoma" w:eastAsiaTheme="minorEastAsia" w:hAnsi="Tahoma" w:cs="Tahoma"/>
      <w:sz w:val="16"/>
      <w:szCs w:val="16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FB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85"/>
    <w:rPr>
      <w:rFonts w:asciiTheme="minorHAnsi" w:eastAsiaTheme="minorEastAsia" w:hAnsiTheme="minorHAnsi" w:cstheme="minorBidi"/>
      <w:sz w:val="22"/>
      <w:szCs w:val="22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FB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85"/>
    <w:rPr>
      <w:rFonts w:asciiTheme="minorHAnsi" w:eastAsiaTheme="minorEastAsia" w:hAnsiTheme="minorHAnsi" w:cstheme="minorBidi"/>
      <w:sz w:val="22"/>
      <w:szCs w:val="22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8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285"/>
    <w:rPr>
      <w:rFonts w:ascii="Tahoma" w:eastAsiaTheme="minorEastAsia" w:hAnsi="Tahoma" w:cs="Tahoma"/>
      <w:sz w:val="16"/>
      <w:szCs w:val="16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FB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85"/>
    <w:rPr>
      <w:rFonts w:asciiTheme="minorHAnsi" w:eastAsiaTheme="minorEastAsia" w:hAnsiTheme="minorHAnsi" w:cstheme="minorBidi"/>
      <w:sz w:val="22"/>
      <w:szCs w:val="22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FB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85"/>
    <w:rPr>
      <w:rFonts w:asciiTheme="minorHAnsi" w:eastAsiaTheme="minorEastAsia" w:hAnsiTheme="minorHAnsi" w:cstheme="minorBidi"/>
      <w:sz w:val="22"/>
      <w:szCs w:val="22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9057BFC5</Template>
  <TotalTime>26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Pegasus Health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Callahan</dc:creator>
  <cp:lastModifiedBy>Deborah Callahan</cp:lastModifiedBy>
  <cp:revision>6</cp:revision>
  <dcterms:created xsi:type="dcterms:W3CDTF">2016-11-13T17:43:00Z</dcterms:created>
  <dcterms:modified xsi:type="dcterms:W3CDTF">2016-11-13T18:30:00Z</dcterms:modified>
</cp:coreProperties>
</file>