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26" w:rsidRDefault="00364126" w:rsidP="00364126">
      <w:pPr>
        <w:pStyle w:val="Heading1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Working with Muslim communities</w:t>
      </w:r>
    </w:p>
    <w:p w:rsidR="00364126" w:rsidRDefault="00364126" w:rsidP="00364126">
      <w:pPr>
        <w:pStyle w:val="Heading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 Resources</w:t>
      </w:r>
    </w:p>
    <w:p w:rsidR="00364126" w:rsidRDefault="00364126" w:rsidP="00364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Cultural Competence in the Care of Muslim Patients and Their Families</w:t>
        </w:r>
      </w:hyperlink>
    </w:p>
    <w:p w:rsidR="00364126" w:rsidRPr="00364126" w:rsidRDefault="00364126" w:rsidP="00364126">
      <w:pPr>
        <w:numPr>
          <w:ilvl w:val="0"/>
          <w:numId w:val="1"/>
        </w:numPr>
        <w:spacing w:before="100" w:beforeAutospacing="1" w:after="100" w:afterAutospacing="1"/>
        <w:rPr>
          <w:rStyle w:val="Hyperlink"/>
        </w:rPr>
      </w:pPr>
      <w:hyperlink r:id="rId6" w:history="1"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Muslim patients in Ramadan: A review for primary care physicians</w:t>
        </w:r>
      </w:hyperlink>
    </w:p>
    <w:p w:rsidR="00364126" w:rsidRPr="00364126" w:rsidRDefault="00364126" w:rsidP="00364126">
      <w:pPr>
        <w:numPr>
          <w:ilvl w:val="0"/>
          <w:numId w:val="1"/>
        </w:numPr>
        <w:spacing w:before="100" w:beforeAutospacing="1" w:after="100" w:afterAutospacing="1"/>
        <w:rPr>
          <w:rStyle w:val="Hyperlink"/>
        </w:rPr>
      </w:pPr>
      <w:hyperlink r:id="rId7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Fasting and health during Ramadan</w:t>
        </w:r>
      </w:hyperlink>
    </w:p>
    <w:p w:rsidR="00364126" w:rsidRPr="00364126" w:rsidRDefault="00364126" w:rsidP="00364126">
      <w:pPr>
        <w:numPr>
          <w:ilvl w:val="0"/>
          <w:numId w:val="1"/>
        </w:numPr>
        <w:spacing w:before="100" w:beforeAutospacing="1" w:after="100" w:afterAutospacing="1"/>
        <w:rPr>
          <w:rStyle w:val="Hyperlink"/>
        </w:rPr>
      </w:pPr>
      <w:hyperlink r:id="rId8" w:history="1"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Queensland Health care providers' handbook on working with Muslim patients</w:t>
        </w:r>
      </w:hyperlink>
    </w:p>
    <w:p w:rsidR="00364126" w:rsidRPr="00364126" w:rsidRDefault="00364126" w:rsidP="00364126">
      <w:pPr>
        <w:numPr>
          <w:ilvl w:val="0"/>
          <w:numId w:val="1"/>
        </w:numPr>
        <w:spacing w:before="100" w:beforeAutospacing="1" w:after="100" w:afterAutospacing="1"/>
        <w:rPr>
          <w:rStyle w:val="Hyperlink"/>
        </w:rPr>
      </w:pPr>
      <w:hyperlink r:id="rId9" w:history="1"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Practical Tips for Working with Muslim Clients</w:t>
        </w:r>
      </w:hyperlink>
    </w:p>
    <w:p w:rsidR="00364126" w:rsidRPr="00364126" w:rsidRDefault="00364126" w:rsidP="00364126">
      <w:pPr>
        <w:numPr>
          <w:ilvl w:val="0"/>
          <w:numId w:val="1"/>
        </w:numPr>
        <w:spacing w:before="100" w:beforeAutospacing="1" w:after="100" w:afterAutospacing="1"/>
        <w:rPr>
          <w:rStyle w:val="Hyperlink"/>
        </w:rPr>
      </w:pPr>
      <w:hyperlink r:id="rId10" w:history="1"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Working with Muslim Families and Disability</w:t>
        </w:r>
      </w:hyperlink>
    </w:p>
    <w:p w:rsidR="00364126" w:rsidRDefault="00364126" w:rsidP="00364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11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Practical Reference to Religious and Spiritual Diversity for Operational Police</w:t>
        </w:r>
      </w:hyperlink>
      <w:r>
        <w:rPr>
          <w:rFonts w:ascii="Arial" w:eastAsia="Times New Roman" w:hAnsi="Arial" w:cs="Arial"/>
          <w:color w:val="444444"/>
          <w:sz w:val="21"/>
          <w:szCs w:val="21"/>
        </w:rPr>
        <w:t> provides an overview of nine religions and spiritualties and contains information directly related to police protocols such as: contact and interviewing, death, bereavement and mourning</w:t>
      </w:r>
    </w:p>
    <w:p w:rsidR="00364126" w:rsidRDefault="00364126" w:rsidP="00364126">
      <w:pPr>
        <w:pStyle w:val="Heading1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Intercultural Awareness &amp; Training</w:t>
      </w:r>
    </w:p>
    <w:p w:rsidR="00364126" w:rsidRDefault="00364126" w:rsidP="00364126">
      <w:pPr>
        <w:pStyle w:val="Heading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Online courses </w:t>
      </w:r>
    </w:p>
    <w:p w:rsid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12" w:history="1">
        <w:proofErr w:type="spellStart"/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eCALD</w:t>
        </w:r>
        <w:proofErr w:type="spellEnd"/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 xml:space="preserve"> online courses (funded by Ministry of Health)</w:t>
        </w:r>
      </w:hyperlink>
      <w:r>
        <w:rPr>
          <w:rFonts w:ascii="Arial" w:eastAsia="Times New Roman" w:hAnsi="Arial" w:cs="Arial"/>
          <w:color w:val="444444"/>
          <w:sz w:val="21"/>
          <w:szCs w:val="21"/>
        </w:rPr>
        <w:t xml:space="preserve"> - Free for health professionals, CME points</w:t>
      </w:r>
    </w:p>
    <w:p w:rsidR="00364126" w:rsidRP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Style w:val="Hyperlink"/>
        </w:rPr>
      </w:pPr>
      <w:hyperlink r:id="rId13" w:history="1"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Working with religious diversity</w:t>
        </w:r>
      </w:hyperlink>
    </w:p>
    <w:p w:rsidR="00364126" w:rsidRP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Style w:val="Hyperlink"/>
        </w:rPr>
      </w:pPr>
      <w:hyperlink r:id="rId14" w:history="1"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Disability awareness for CALD families</w:t>
        </w:r>
      </w:hyperlink>
    </w:p>
    <w:p w:rsid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15" w:history="1">
        <w:r w:rsidRPr="00364126">
          <w:rPr>
            <w:rStyle w:val="Hyperlink"/>
            <w:rFonts w:ascii="Arial" w:eastAsia="Times New Roman" w:hAnsi="Arial" w:cs="Arial"/>
            <w:sz w:val="21"/>
            <w:szCs w:val="21"/>
          </w:rPr>
          <w:t>Mental health for Middle Eastern and African clients</w:t>
        </w:r>
      </w:hyperlink>
      <w:r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16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Mental health for CALD clients</w:t>
        </w:r>
      </w:hyperlink>
    </w:p>
    <w:p w:rsid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17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 xml:space="preserve">PHARMAC seminar: Diversity and inclusive primary healthcare, 3a. Migrants and refugees, part 1 </w:t>
        </w:r>
      </w:hyperlink>
    </w:p>
    <w:p w:rsid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 xml:space="preserve">PHARMAC seminar: Diversity and inclusive primary healthcare, 3b. Migrants and refugees, part 2 </w:t>
        </w:r>
      </w:hyperlink>
    </w:p>
    <w:p w:rsid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19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 xml:space="preserve">PHARMAC seminar: Diversity and inclusive primary healthcare, 3c. Migrants and refugees, part 3 </w:t>
        </w:r>
      </w:hyperlink>
    </w:p>
    <w:p w:rsidR="00364126" w:rsidRDefault="00364126" w:rsidP="003641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20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 xml:space="preserve">PHARMAC presentation Diversity and inclusive primary healthcare </w:t>
        </w:r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</w:rPr>
          <w:t>Ayan</w:t>
        </w:r>
        <w:proofErr w:type="spellEnd"/>
        <w:r>
          <w:rPr>
            <w:rStyle w:val="Hyperlink"/>
            <w:rFonts w:ascii="Arial" w:eastAsia="Times New Roman" w:hAnsi="Arial" w:cs="Arial"/>
            <w:sz w:val="21"/>
            <w:szCs w:val="21"/>
          </w:rPr>
          <w:t xml:space="preserve"> Said</w:t>
        </w:r>
      </w:hyperlink>
    </w:p>
    <w:p w:rsidR="00364126" w:rsidRDefault="00364126" w:rsidP="00364126">
      <w:pPr>
        <w:pStyle w:val="Heading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Resources</w:t>
      </w:r>
    </w:p>
    <w:p w:rsidR="00364126" w:rsidRDefault="00364126" w:rsidP="0036412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21" w:tgtFrame="_blank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Refugee Health Care handbook for health professionals</w:t>
        </w:r>
      </w:hyperlink>
    </w:p>
    <w:p w:rsidR="00364126" w:rsidRDefault="00364126" w:rsidP="0036412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22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Therapies for refugees, asylum seekers and new migrants: Best and promising practice guide for mental health and addiction services</w:t>
        </w:r>
      </w:hyperlink>
    </w:p>
    <w:p w:rsidR="00364126" w:rsidRDefault="00364126" w:rsidP="0036412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23" w:history="1">
        <w:proofErr w:type="spellStart"/>
        <w:r>
          <w:rPr>
            <w:rStyle w:val="Hyperlink"/>
            <w:rFonts w:ascii="Arial" w:eastAsia="Times New Roman" w:hAnsi="Arial" w:cs="Arial"/>
            <w:sz w:val="21"/>
            <w:szCs w:val="21"/>
          </w:rPr>
          <w:t>eCALD</w:t>
        </w:r>
        <w:proofErr w:type="spellEnd"/>
        <w:r>
          <w:rPr>
            <w:rStyle w:val="Hyperlink"/>
            <w:rFonts w:ascii="Arial" w:eastAsia="Times New Roman" w:hAnsi="Arial" w:cs="Arial"/>
            <w:sz w:val="21"/>
            <w:szCs w:val="21"/>
          </w:rPr>
          <w:t xml:space="preserve"> resources</w:t>
        </w:r>
      </w:hyperlink>
    </w:p>
    <w:p w:rsidR="00364126" w:rsidRDefault="00364126" w:rsidP="0036412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24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Immigration NZ Afghanistan factsheet</w:t>
        </w:r>
      </w:hyperlink>
    </w:p>
    <w:p w:rsidR="00364126" w:rsidRDefault="00364126" w:rsidP="0036412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25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Immigration NZ Syria factsheet</w:t>
        </w:r>
      </w:hyperlink>
    </w:p>
    <w:p w:rsidR="00364126" w:rsidRDefault="00364126" w:rsidP="0036412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1"/>
          <w:szCs w:val="21"/>
        </w:rPr>
      </w:pPr>
      <w:hyperlink r:id="rId26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Immigration NZ Eritrea factsheet</w:t>
        </w:r>
      </w:hyperlink>
    </w:p>
    <w:p w:rsidR="00364126" w:rsidRDefault="00364126" w:rsidP="00364126">
      <w:pPr>
        <w:rPr>
          <w:rFonts w:ascii="Arial" w:hAnsi="Arial" w:cs="Arial"/>
          <w:b/>
          <w:bCs/>
          <w:color w:val="47678F"/>
          <w:sz w:val="18"/>
          <w:szCs w:val="18"/>
        </w:rPr>
      </w:pPr>
      <w:bookmarkStart w:id="0" w:name="_GoBack"/>
      <w:bookmarkEnd w:id="0"/>
    </w:p>
    <w:p w:rsidR="00364126" w:rsidRDefault="00364126" w:rsidP="00364126">
      <w:pPr>
        <w:rPr>
          <w:rFonts w:ascii="Arial" w:hAnsi="Arial" w:cs="Arial"/>
          <w:b/>
          <w:bCs/>
          <w:color w:val="47678F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64126" w:rsidTr="00364126">
        <w:tc>
          <w:tcPr>
            <w:tcW w:w="4508" w:type="dxa"/>
          </w:tcPr>
          <w:p w:rsidR="00364126" w:rsidRDefault="00364126" w:rsidP="00364126">
            <w:pPr>
              <w:rPr>
                <w:rFonts w:ascii="Arial" w:hAnsi="Arial" w:cs="Arial"/>
                <w:b/>
                <w:bCs/>
                <w:color w:val="47678F"/>
                <w:sz w:val="18"/>
                <w:szCs w:val="18"/>
              </w:rPr>
            </w:pPr>
            <w:r>
              <w:rPr>
                <w:noProof/>
                <w:color w:val="1F497D"/>
                <w:lang w:eastAsia="en-NZ"/>
              </w:rPr>
              <w:drawing>
                <wp:inline distT="0" distB="0" distL="0" distR="0" wp14:anchorId="1B840E86" wp14:editId="342DDAC9">
                  <wp:extent cx="2286000" cy="723900"/>
                  <wp:effectExtent l="0" t="0" r="0" b="0"/>
                  <wp:docPr id="1" name="Picture 1" descr="cid:image003.jpg@01CEE516.6F544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CEE516.6F544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64126" w:rsidRDefault="00364126" w:rsidP="00364126">
            <w:pPr>
              <w:rPr>
                <w:rFonts w:ascii="Arial" w:hAnsi="Arial" w:cs="Arial"/>
                <w:color w:val="47678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7678F"/>
                <w:sz w:val="18"/>
                <w:szCs w:val="18"/>
              </w:rPr>
              <w:t xml:space="preserve">Ester </w:t>
            </w:r>
            <w:proofErr w:type="spellStart"/>
            <w:r>
              <w:rPr>
                <w:rFonts w:ascii="Arial" w:hAnsi="Arial" w:cs="Arial"/>
                <w:b/>
                <w:bCs/>
                <w:color w:val="47678F"/>
                <w:sz w:val="18"/>
                <w:szCs w:val="18"/>
              </w:rPr>
              <w:t>Vallero</w:t>
            </w:r>
            <w:proofErr w:type="spellEnd"/>
            <w:r>
              <w:rPr>
                <w:rFonts w:ascii="Arial" w:hAnsi="Arial" w:cs="Arial"/>
                <w:color w:val="47678F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b/>
                <w:bCs/>
                <w:color w:val="47678F"/>
                <w:sz w:val="18"/>
                <w:szCs w:val="18"/>
              </w:rPr>
              <w:t>CALD Health Manager</w:t>
            </w:r>
            <w:r>
              <w:rPr>
                <w:rFonts w:ascii="Arial" w:hAnsi="Arial" w:cs="Arial"/>
                <w:color w:val="47678F"/>
                <w:sz w:val="18"/>
                <w:szCs w:val="18"/>
              </w:rPr>
              <w:br/>
              <w:t xml:space="preserve">Pegasus Health (Charitable) Ltd </w:t>
            </w:r>
          </w:p>
          <w:p w:rsidR="00364126" w:rsidRDefault="00364126" w:rsidP="00364126">
            <w:pPr>
              <w:rPr>
                <w:rFonts w:ascii="Arial" w:hAnsi="Arial" w:cs="Arial"/>
                <w:color w:val="47678F"/>
                <w:sz w:val="18"/>
                <w:szCs w:val="18"/>
              </w:rPr>
            </w:pPr>
            <w:r>
              <w:rPr>
                <w:rFonts w:ascii="Arial" w:hAnsi="Arial" w:cs="Arial"/>
                <w:color w:val="47678F"/>
                <w:sz w:val="18"/>
                <w:szCs w:val="18"/>
              </w:rPr>
              <w:t>M: 021 0425363</w:t>
            </w:r>
          </w:p>
          <w:p w:rsidR="00364126" w:rsidRDefault="00364126" w:rsidP="00364126">
            <w:pPr>
              <w:rPr>
                <w:rFonts w:ascii="Arial" w:hAnsi="Arial" w:cs="Arial"/>
                <w:color w:val="47678F"/>
                <w:sz w:val="18"/>
                <w:szCs w:val="18"/>
              </w:rPr>
            </w:pPr>
            <w:r>
              <w:rPr>
                <w:rFonts w:ascii="Arial" w:hAnsi="Arial" w:cs="Arial"/>
                <w:color w:val="47678F"/>
                <w:sz w:val="18"/>
                <w:szCs w:val="18"/>
              </w:rPr>
              <w:t xml:space="preserve">E: </w:t>
            </w:r>
            <w:hyperlink r:id="rId2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Ester.Vallero@pegasus.org.nz</w:t>
              </w:r>
            </w:hyperlink>
            <w:r>
              <w:rPr>
                <w:rFonts w:ascii="Arial" w:hAnsi="Arial" w:cs="Arial"/>
                <w:color w:val="47678F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color w:val="47678F"/>
                <w:sz w:val="18"/>
                <w:szCs w:val="18"/>
              </w:rPr>
              <w:t>W:  </w:t>
            </w:r>
            <w:hyperlink r:id="rId30" w:history="1">
              <w:r>
                <w:rPr>
                  <w:rStyle w:val="Hyperlink"/>
                  <w:rFonts w:ascii="Arial" w:hAnsi="Arial" w:cs="Arial"/>
                  <w:color w:val="47678F"/>
                  <w:sz w:val="18"/>
                  <w:szCs w:val="18"/>
                </w:rPr>
                <w:t>http://www.pegasus.health.nz</w:t>
              </w:r>
            </w:hyperlink>
            <w:r>
              <w:rPr>
                <w:rFonts w:ascii="Arial" w:hAnsi="Arial" w:cs="Arial"/>
                <w:color w:val="47678F"/>
                <w:sz w:val="18"/>
                <w:szCs w:val="18"/>
              </w:rPr>
              <w:t> 0</w:t>
            </w:r>
            <w:r>
              <w:rPr>
                <w:rFonts w:ascii="Arial" w:hAnsi="Arial" w:cs="Arial"/>
                <w:color w:val="47678F"/>
                <w:sz w:val="18"/>
                <w:szCs w:val="18"/>
              </w:rPr>
              <w:br/>
              <w:t>401 Madras Street, Christchurch 8013</w:t>
            </w:r>
          </w:p>
          <w:p w:rsidR="00364126" w:rsidRDefault="00364126" w:rsidP="00364126">
            <w:pPr>
              <w:rPr>
                <w:rFonts w:ascii="Arial" w:hAnsi="Arial" w:cs="Arial"/>
                <w:b/>
                <w:bCs/>
                <w:color w:val="47678F"/>
                <w:sz w:val="18"/>
                <w:szCs w:val="18"/>
              </w:rPr>
            </w:pPr>
            <w:r>
              <w:rPr>
                <w:rFonts w:ascii="Arial" w:hAnsi="Arial" w:cs="Arial"/>
                <w:color w:val="47678F"/>
                <w:sz w:val="18"/>
                <w:szCs w:val="18"/>
              </w:rPr>
              <w:t>PO Box 741, Christchurch 8140</w:t>
            </w:r>
          </w:p>
        </w:tc>
      </w:tr>
    </w:tbl>
    <w:p w:rsidR="00364126" w:rsidRDefault="00364126" w:rsidP="00364126">
      <w:pPr>
        <w:rPr>
          <w:rFonts w:ascii="Arial" w:hAnsi="Arial" w:cs="Arial"/>
          <w:b/>
          <w:bCs/>
          <w:color w:val="47678F"/>
          <w:sz w:val="18"/>
          <w:szCs w:val="18"/>
        </w:rPr>
      </w:pPr>
    </w:p>
    <w:sectPr w:rsidR="0036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D1995"/>
    <w:multiLevelType w:val="multilevel"/>
    <w:tmpl w:val="4AD2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60A30"/>
    <w:multiLevelType w:val="multilevel"/>
    <w:tmpl w:val="F5D4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0F57"/>
    <w:multiLevelType w:val="multilevel"/>
    <w:tmpl w:val="666A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6"/>
    <w:rsid w:val="00364126"/>
    <w:rsid w:val="005239B7"/>
    <w:rsid w:val="008951C8"/>
    <w:rsid w:val="00D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DEF8A-2A36-4715-ADDF-7D4AF197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2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64126"/>
    <w:pPr>
      <w:spacing w:before="100" w:beforeAutospacing="1" w:after="100" w:afterAutospacing="1"/>
      <w:outlineLvl w:val="0"/>
    </w:pPr>
    <w:rPr>
      <w:rFonts w:ascii="Segoe UI Light" w:hAnsi="Segoe UI Light" w:cs="Segoe UI Light"/>
      <w:color w:val="0072C6"/>
      <w:kern w:val="36"/>
      <w:sz w:val="55"/>
      <w:szCs w:val="55"/>
      <w:lang w:eastAsia="en-NZ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64126"/>
    <w:pPr>
      <w:spacing w:before="100" w:beforeAutospacing="1" w:after="100" w:afterAutospacing="1"/>
      <w:outlineLvl w:val="3"/>
    </w:pPr>
    <w:rPr>
      <w:rFonts w:ascii="Segoe UI" w:hAnsi="Segoe UI" w:cs="Segoe UI"/>
      <w:b/>
      <w:bCs/>
      <w:color w:val="0072C6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126"/>
    <w:rPr>
      <w:rFonts w:ascii="Segoe UI Light" w:hAnsi="Segoe UI Light" w:cs="Segoe UI Light"/>
      <w:color w:val="0072C6"/>
      <w:kern w:val="36"/>
      <w:sz w:val="55"/>
      <w:szCs w:val="55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126"/>
    <w:rPr>
      <w:rFonts w:ascii="Segoe UI" w:hAnsi="Segoe UI" w:cs="Segoe UI"/>
      <w:b/>
      <w:bCs/>
      <w:color w:val="0072C6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64126"/>
    <w:rPr>
      <w:color w:val="0000FF"/>
      <w:u w:val="single"/>
    </w:rPr>
  </w:style>
  <w:style w:type="table" w:styleId="TableGrid">
    <w:name w:val="Table Grid"/>
    <w:basedOn w:val="TableNormal"/>
    <w:uiPriority w:val="39"/>
    <w:rsid w:val="0036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__data/assets/pdf_file/0034/155887/islamgde2ed.pdf" TargetMode="External"/><Relationship Id="rId13" Type="http://schemas.openxmlformats.org/officeDocument/2006/relationships/hyperlink" Target="https://www.ecald.com/courses/cald-cultural-competency-courses-for-working-with-patients/cald-7-working-with-religious-diversity/" TargetMode="External"/><Relationship Id="rId18" Type="http://schemas.openxmlformats.org/officeDocument/2006/relationships/hyperlink" Target="https://www.youtube.com/watch?v=hC8sjxUmTN0" TargetMode="External"/><Relationship Id="rId26" Type="http://schemas.openxmlformats.org/officeDocument/2006/relationships/hyperlink" Target="https://www.immigration.govt.nz/documents/refugees/eritrea-quota-refugee-factshee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alth.govt.nz/publication/refugee-health-care-handbook-health-professionals" TargetMode="External"/><Relationship Id="rId7" Type="http://schemas.openxmlformats.org/officeDocument/2006/relationships/hyperlink" Target="https://www.bjfm.co.uk/fasting-and-health-during-ramadan" TargetMode="External"/><Relationship Id="rId12" Type="http://schemas.openxmlformats.org/officeDocument/2006/relationships/hyperlink" Target="https://www.ecald.com/courses/" TargetMode="External"/><Relationship Id="rId17" Type="http://schemas.openxmlformats.org/officeDocument/2006/relationships/hyperlink" Target="https://www.youtube.com/watch?time_continue=3&amp;v=T2OAxJj0wQ8" TargetMode="External"/><Relationship Id="rId25" Type="http://schemas.openxmlformats.org/officeDocument/2006/relationships/hyperlink" Target="https://www.immigration.govt.nz/documents/refugees/syria-quota-refugee-factshe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ald.com/courses/cald-cultural-competency-courses-for-working-with-patients/cald-9-working-in-a-mental-health-context-with-cald-clients/" TargetMode="External"/><Relationship Id="rId20" Type="http://schemas.openxmlformats.org/officeDocument/2006/relationships/hyperlink" Target="https://www.pharmac.govt.nz/assets/seminar-diversity-3-cultural-diversity-of-migrants-and-refugees-a-said.pdf" TargetMode="External"/><Relationship Id="rId29" Type="http://schemas.openxmlformats.org/officeDocument/2006/relationships/hyperlink" Target="mailto:Ester.Vallero@pegasus.org.n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525471/" TargetMode="External"/><Relationship Id="rId11" Type="http://schemas.openxmlformats.org/officeDocument/2006/relationships/hyperlink" Target="http://www.anzpaa.org.au/publications/general/religious-spiritual-diversity-for-police" TargetMode="External"/><Relationship Id="rId24" Type="http://schemas.openxmlformats.org/officeDocument/2006/relationships/hyperlink" Target="https://www.immigration.govt.nz/documents/refugees/afghanistan-quota-refugee-factsheet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ncbi.nlm.nih.gov/books/NBK499933/" TargetMode="External"/><Relationship Id="rId15" Type="http://schemas.openxmlformats.org/officeDocument/2006/relationships/hyperlink" Target="https://www.ecald.com/resources/cross-cultural-resources/working-with-middle-eastern-and-african-mental-health-clients/" TargetMode="External"/><Relationship Id="rId23" Type="http://schemas.openxmlformats.org/officeDocument/2006/relationships/hyperlink" Target="https://www.ecald.com/resources/" TargetMode="External"/><Relationship Id="rId28" Type="http://schemas.openxmlformats.org/officeDocument/2006/relationships/image" Target="cid:image001.jpg@01D4F08B.46400C70" TargetMode="External"/><Relationship Id="rId10" Type="http://schemas.openxmlformats.org/officeDocument/2006/relationships/hyperlink" Target="https://www.ecald.com/resources/cross-cultural-resources/working-with-muslim-families-and-disability/" TargetMode="External"/><Relationship Id="rId19" Type="http://schemas.openxmlformats.org/officeDocument/2006/relationships/hyperlink" Target="https://www.youtube.com/watch?v=rqZHpS80UN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ald.com/assets/Resources/Toolkit-Muslim-MH-Clients.pdf" TargetMode="External"/><Relationship Id="rId14" Type="http://schemas.openxmlformats.org/officeDocument/2006/relationships/hyperlink" Target="https://www.ecald.com/resources/cross-cultural-resources/working-with-cald-families-disability-awareness/" TargetMode="External"/><Relationship Id="rId22" Type="http://schemas.openxmlformats.org/officeDocument/2006/relationships/hyperlink" Target="https://www.tepou.co.nz/uploads/files/resource-assets/Talking-Therapies-for-Refugees-Asylum-Seekers-and-New-Migrants.pdf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www.pegasus.health.nz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3493</Characters>
  <Application>Microsoft Office Word</Application>
  <DocSecurity>0</DocSecurity>
  <Lines>29</Lines>
  <Paragraphs>8</Paragraphs>
  <ScaleCrop>false</ScaleCrop>
  <Company>Pegasus Health (Charitable) Ltd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Callahan</dc:creator>
  <cp:keywords/>
  <dc:description/>
  <cp:lastModifiedBy>Deborah Callahan</cp:lastModifiedBy>
  <cp:revision>1</cp:revision>
  <dcterms:created xsi:type="dcterms:W3CDTF">2019-04-11T21:44:00Z</dcterms:created>
  <dcterms:modified xsi:type="dcterms:W3CDTF">2019-04-11T21:47:00Z</dcterms:modified>
</cp:coreProperties>
</file>